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955" w:rsidRDefault="00704456" w:rsidP="009D77C5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07FCD897" wp14:editId="0A0DDBC5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3E88" w:rsidRDefault="00CF1955" w:rsidP="00F03E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5869A4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Выездное обслуживание помогает гражданам сэкономить время</w:t>
      </w:r>
    </w:p>
    <w:p w:rsidR="00F03E88" w:rsidRPr="00F03E88" w:rsidRDefault="00F03E88" w:rsidP="00F03E88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</w:p>
    <w:p w:rsidR="00CF1955" w:rsidRPr="003E3B09" w:rsidRDefault="00CF1955" w:rsidP="009D4D3A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</w:pPr>
      <w:r w:rsidRPr="003E3B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Благодаря выездному обслуживанию поставить на кадастровый учет и зарегистрировать пр</w:t>
      </w:r>
      <w:r w:rsidR="00963A8F" w:rsidRPr="003E3B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>аво на недвижимость можно дома</w:t>
      </w:r>
      <w:r w:rsidR="00FA702F" w:rsidRPr="003E3B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 или других </w:t>
      </w:r>
      <w:r w:rsidRPr="003E3B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удобных для </w:t>
      </w:r>
      <w:r w:rsidR="0050278D" w:rsidRPr="003E3B09">
        <w:rPr>
          <w:rFonts w:ascii="Times New Roman" w:hAnsi="Times New Roman" w:cs="Times New Roman"/>
          <w:i/>
          <w:color w:val="000000" w:themeColor="text1"/>
          <w:sz w:val="28"/>
          <w:szCs w:val="28"/>
          <w:shd w:val="clear" w:color="auto" w:fill="FFFFFF"/>
        </w:rPr>
        <w:t xml:space="preserve">заявителя местах. </w:t>
      </w:r>
    </w:p>
    <w:p w:rsidR="00302AFF" w:rsidRPr="003E3B09" w:rsidRDefault="00302AFF" w:rsidP="00302AFF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3B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Ввиду большой занятости современного человека выездной прием </w:t>
      </w:r>
      <w:proofErr w:type="gramStart"/>
      <w:r w:rsidRPr="003E3B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становится более востребован</w:t>
      </w:r>
      <w:proofErr w:type="gramEnd"/>
      <w:r w:rsidRPr="003E3B09">
        <w:rPr>
          <w:rFonts w:ascii="Times New Roman" w:hAnsi="Times New Roman" w:cs="Times New Roman"/>
          <w:b/>
          <w:sz w:val="28"/>
          <w:szCs w:val="28"/>
        </w:rPr>
        <w:t xml:space="preserve">. Его преимущества очевидны. Заявитель получает услугу, выбрав удобное для себя время и </w:t>
      </w:r>
      <w:r w:rsidR="0079404E" w:rsidRPr="003E3B09">
        <w:rPr>
          <w:rFonts w:ascii="Times New Roman" w:hAnsi="Times New Roman" w:cs="Times New Roman"/>
          <w:b/>
          <w:sz w:val="28"/>
          <w:szCs w:val="28"/>
        </w:rPr>
        <w:t xml:space="preserve">место, без возможных очередей и </w:t>
      </w:r>
      <w:r w:rsidRPr="003E3B09">
        <w:rPr>
          <w:rFonts w:ascii="Times New Roman" w:hAnsi="Times New Roman" w:cs="Times New Roman"/>
          <w:b/>
          <w:sz w:val="28"/>
          <w:szCs w:val="28"/>
        </w:rPr>
        <w:t>сэкономив время на дорогу.</w:t>
      </w:r>
    </w:p>
    <w:p w:rsidR="00DB1D48" w:rsidRPr="001E4D94" w:rsidRDefault="00DB1D48" w:rsidP="00DB1D4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</w:t>
      </w:r>
      <w:r w:rsidRPr="00302AFF">
        <w:rPr>
          <w:rFonts w:ascii="Times New Roman" w:hAnsi="Times New Roman" w:cs="Times New Roman"/>
          <w:sz w:val="28"/>
          <w:szCs w:val="28"/>
        </w:rPr>
        <w:t xml:space="preserve"> Кадастровой па</w:t>
      </w:r>
      <w:r>
        <w:rPr>
          <w:rFonts w:ascii="Times New Roman" w:hAnsi="Times New Roman" w:cs="Times New Roman"/>
          <w:sz w:val="28"/>
          <w:szCs w:val="28"/>
        </w:rPr>
        <w:t xml:space="preserve">латы выезжают к заявителю, чтобы принять заявление </w:t>
      </w:r>
      <w:r w:rsidRPr="00302AFF">
        <w:rPr>
          <w:rFonts w:ascii="Times New Roman" w:hAnsi="Times New Roman" w:cs="Times New Roman"/>
          <w:sz w:val="28"/>
          <w:szCs w:val="28"/>
        </w:rPr>
        <w:t>о государственном кадастровом учете и (или) государственно</w:t>
      </w:r>
      <w:r>
        <w:rPr>
          <w:rFonts w:ascii="Times New Roman" w:hAnsi="Times New Roman" w:cs="Times New Roman"/>
          <w:sz w:val="28"/>
          <w:szCs w:val="28"/>
        </w:rPr>
        <w:t>й регистрации прав и прилагаемых к ним документам, заявление</w:t>
      </w:r>
      <w:r w:rsidRPr="00302AFF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 в </w:t>
      </w:r>
      <w:r>
        <w:rPr>
          <w:rFonts w:ascii="Times New Roman" w:hAnsi="Times New Roman" w:cs="Times New Roman"/>
          <w:sz w:val="28"/>
          <w:szCs w:val="28"/>
        </w:rPr>
        <w:t xml:space="preserve">Едином государственном реестре </w:t>
      </w:r>
      <w:r w:rsidRPr="00302AFF">
        <w:rPr>
          <w:rFonts w:ascii="Times New Roman" w:hAnsi="Times New Roman" w:cs="Times New Roman"/>
          <w:sz w:val="28"/>
          <w:szCs w:val="28"/>
        </w:rPr>
        <w:t xml:space="preserve">недвижимости. </w:t>
      </w:r>
    </w:p>
    <w:p w:rsidR="00963A8F" w:rsidRDefault="00FF6B7F" w:rsidP="00FF6B7F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</w:t>
      </w:r>
      <w:r w:rsidR="00095424">
        <w:rPr>
          <w:rFonts w:ascii="Times New Roman" w:hAnsi="Times New Roman" w:cs="Times New Roman"/>
          <w:sz w:val="28"/>
          <w:szCs w:val="28"/>
        </w:rPr>
        <w:t xml:space="preserve">2021 года </w:t>
      </w:r>
      <w:r w:rsidR="00B21BDA" w:rsidRPr="002E1793">
        <w:rPr>
          <w:rFonts w:ascii="Times New Roman" w:hAnsi="Times New Roman" w:cs="Times New Roman"/>
          <w:sz w:val="28"/>
          <w:szCs w:val="28"/>
        </w:rPr>
        <w:t xml:space="preserve">Кадастровая палата запустила </w:t>
      </w:r>
      <w:proofErr w:type="gramStart"/>
      <w:r w:rsidR="00B71C35"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 w:rsidR="00B71C3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B21BDA" w:rsidRPr="007A5C2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онлайн-сервис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выездного обслуживания</w:t>
      </w:r>
      <w:r w:rsidR="00DB1D48">
        <w:rPr>
          <w:rFonts w:ascii="Times New Roman" w:hAnsi="Times New Roman" w:cs="Times New Roman"/>
          <w:sz w:val="28"/>
          <w:szCs w:val="28"/>
        </w:rPr>
        <w:t xml:space="preserve">, благодаря которому можно подать заявку онлайн. </w:t>
      </w:r>
      <w:r w:rsidR="0079404E">
        <w:rPr>
          <w:rFonts w:ascii="Times New Roman" w:hAnsi="Times New Roman" w:cs="Times New Roman"/>
          <w:sz w:val="28"/>
          <w:szCs w:val="28"/>
        </w:rPr>
        <w:t>Владельцы</w:t>
      </w:r>
      <w:r w:rsidR="00302AFF" w:rsidRPr="00302AFF">
        <w:rPr>
          <w:rFonts w:ascii="Times New Roman" w:hAnsi="Times New Roman" w:cs="Times New Roman"/>
          <w:sz w:val="28"/>
          <w:szCs w:val="28"/>
        </w:rPr>
        <w:t xml:space="preserve"> личного кабинета </w:t>
      </w:r>
      <w:r w:rsidR="0079404E">
        <w:rPr>
          <w:rFonts w:ascii="Times New Roman" w:hAnsi="Times New Roman" w:cs="Times New Roman"/>
          <w:sz w:val="28"/>
          <w:szCs w:val="28"/>
        </w:rPr>
        <w:t>имеют</w:t>
      </w:r>
      <w:r w:rsidR="00302AFF">
        <w:rPr>
          <w:rFonts w:ascii="Times New Roman" w:hAnsi="Times New Roman" w:cs="Times New Roman"/>
          <w:sz w:val="28"/>
          <w:szCs w:val="28"/>
        </w:rPr>
        <w:t xml:space="preserve"> </w:t>
      </w:r>
      <w:r w:rsidR="00302AFF" w:rsidRPr="00302AFF">
        <w:rPr>
          <w:rFonts w:ascii="Times New Roman" w:hAnsi="Times New Roman" w:cs="Times New Roman"/>
          <w:sz w:val="28"/>
          <w:szCs w:val="28"/>
        </w:rPr>
        <w:t>ряд преимуществ: возможность получения уведомления о подтверждении принятия заявки и ее оплаты, изменен</w:t>
      </w:r>
      <w:r w:rsidR="00963A8F">
        <w:rPr>
          <w:rFonts w:ascii="Times New Roman" w:hAnsi="Times New Roman" w:cs="Times New Roman"/>
          <w:sz w:val="28"/>
          <w:szCs w:val="28"/>
        </w:rPr>
        <w:t>ия или отмены созданной заявки.</w:t>
      </w:r>
    </w:p>
    <w:p w:rsidR="009D4D3A" w:rsidRDefault="00B21BDA" w:rsidP="00B21BDA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21BDA">
        <w:rPr>
          <w:rFonts w:ascii="Times New Roman" w:hAnsi="Times New Roman" w:cs="Times New Roman"/>
          <w:i/>
          <w:sz w:val="28"/>
          <w:szCs w:val="28"/>
        </w:rPr>
        <w:t>«</w:t>
      </w:r>
      <w:r w:rsidR="002E1793">
        <w:rPr>
          <w:rFonts w:ascii="Times New Roman" w:hAnsi="Times New Roman" w:cs="Times New Roman"/>
          <w:i/>
          <w:sz w:val="28"/>
          <w:szCs w:val="28"/>
        </w:rPr>
        <w:t xml:space="preserve">Чтобы </w:t>
      </w:r>
      <w:r w:rsidR="003A3281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подать заявку онлайн, </w:t>
      </w:r>
      <w:r w:rsidR="002E179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достаточно </w:t>
      </w: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авториз</w:t>
      </w:r>
      <w:r w:rsidR="002E179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оваться на </w:t>
      </w: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портал</w:t>
      </w:r>
      <w:r w:rsidR="002E1793"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>е</w:t>
      </w:r>
      <w:r>
        <w:rPr>
          <w:rFonts w:ascii="Times New Roman" w:hAnsi="Times New Roman" w:cs="Times New Roman"/>
          <w:i/>
          <w:color w:val="000000"/>
          <w:spacing w:val="3"/>
          <w:sz w:val="28"/>
          <w:szCs w:val="28"/>
        </w:rPr>
        <w:t xml:space="preserve"> Госуслуг, </w:t>
      </w:r>
      <w:r w:rsidRPr="00B21BDA">
        <w:rPr>
          <w:rFonts w:ascii="Times New Roman" w:hAnsi="Times New Roman" w:cs="Times New Roman"/>
          <w:i/>
          <w:sz w:val="28"/>
          <w:szCs w:val="28"/>
        </w:rPr>
        <w:t>откуда данные о за</w:t>
      </w:r>
      <w:r>
        <w:rPr>
          <w:rFonts w:ascii="Times New Roman" w:hAnsi="Times New Roman" w:cs="Times New Roman"/>
          <w:i/>
          <w:sz w:val="28"/>
          <w:szCs w:val="28"/>
        </w:rPr>
        <w:t xml:space="preserve">явителе заполнятся автоматически. </w:t>
      </w:r>
      <w:r w:rsidR="002E1793">
        <w:rPr>
          <w:rFonts w:ascii="Times New Roman" w:hAnsi="Times New Roman" w:cs="Times New Roman"/>
          <w:i/>
          <w:sz w:val="28"/>
          <w:szCs w:val="28"/>
        </w:rPr>
        <w:t xml:space="preserve">Затем, 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</w:t>
      </w:r>
      <w:r w:rsidRPr="00B21B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пециалисты Кадастровой палаты </w:t>
      </w:r>
      <w:proofErr w:type="gramStart"/>
      <w:r w:rsidRPr="00B21B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рассмотрят заявку в короткий срок </w:t>
      </w:r>
      <w:r w:rsidR="002E179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и </w:t>
      </w:r>
      <w:r w:rsidRPr="00B21B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свяжутся</w:t>
      </w:r>
      <w:proofErr w:type="gramEnd"/>
      <w:r w:rsidRPr="00B21B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с заявителем</w:t>
      </w:r>
      <w:r w:rsidR="003A32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, </w:t>
      </w:r>
      <w:r w:rsidR="003A3281" w:rsidRPr="003A328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чтобы согласовать дату и время визита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B71C35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="003A3281" w:rsidRPr="00A82F7C">
        <w:rPr>
          <w:rFonts w:ascii="Times New Roman" w:hAnsi="Times New Roman" w:cs="Times New Roman"/>
          <w:sz w:val="28"/>
          <w:szCs w:val="28"/>
        </w:rPr>
        <w:t>рассказала</w:t>
      </w:r>
      <w:r w:rsidR="003A3281" w:rsidRPr="00A82F7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A3281" w:rsidRPr="00A82F7C">
        <w:rPr>
          <w:rFonts w:ascii="Times New Roman" w:hAnsi="Times New Roman" w:cs="Times New Roman"/>
          <w:sz w:val="28"/>
          <w:szCs w:val="28"/>
        </w:rPr>
        <w:t>заместитель директора Кадастровой палаты Курской области</w:t>
      </w:r>
      <w:r w:rsidR="000E30FC">
        <w:rPr>
          <w:rFonts w:ascii="Times New Roman" w:hAnsi="Times New Roman" w:cs="Times New Roman"/>
          <w:b/>
          <w:sz w:val="28"/>
          <w:szCs w:val="28"/>
        </w:rPr>
        <w:t xml:space="preserve"> Ольга Турецкая</w:t>
      </w:r>
      <w:r w:rsidR="00095424">
        <w:rPr>
          <w:rFonts w:ascii="Times New Roman" w:hAnsi="Times New Roman" w:cs="Times New Roman"/>
          <w:b/>
          <w:sz w:val="28"/>
          <w:szCs w:val="28"/>
        </w:rPr>
        <w:t>.</w:t>
      </w:r>
    </w:p>
    <w:p w:rsidR="00095424" w:rsidRPr="00D87E34" w:rsidRDefault="00095424" w:rsidP="005B25D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869A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 необходимые сведения</w:t>
      </w:r>
      <w:r w:rsidR="00585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5858E8" w:rsidRPr="009D4D3A">
        <w:rPr>
          <w:rFonts w:ascii="Times New Roman" w:hAnsi="Times New Roman" w:cs="Times New Roman"/>
          <w:sz w:val="28"/>
          <w:szCs w:val="28"/>
        </w:rPr>
        <w:t>о порядке предоставления услуги и тарифах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709D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размещены </w:t>
      </w:r>
      <w:r w:rsidRPr="00D87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</w:t>
      </w:r>
      <w:hyperlink r:id="rId8" w:history="1">
        <w:r w:rsidRPr="00D87E3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сайте</w:t>
        </w:r>
      </w:hyperlink>
      <w:r w:rsidRPr="00D87E3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Кадастровой палаты.</w:t>
      </w:r>
    </w:p>
    <w:p w:rsidR="005F66B3" w:rsidRDefault="00671CC8" w:rsidP="00D44F8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Вместе </w:t>
      </w:r>
      <w:r w:rsidR="007648A1">
        <w:rPr>
          <w:rFonts w:ascii="Times New Roman" w:hAnsi="Times New Roman" w:cs="Times New Roman"/>
          <w:sz w:val="28"/>
          <w:szCs w:val="28"/>
        </w:rPr>
        <w:t>с новой функцией</w:t>
      </w:r>
      <w:r w:rsidR="007D749F">
        <w:rPr>
          <w:rFonts w:ascii="Times New Roman" w:hAnsi="Times New Roman" w:cs="Times New Roman"/>
          <w:sz w:val="28"/>
          <w:szCs w:val="28"/>
        </w:rPr>
        <w:t xml:space="preserve"> подачи заявления </w:t>
      </w:r>
      <w:r w:rsidR="003B0364">
        <w:rPr>
          <w:rFonts w:ascii="Times New Roman" w:hAnsi="Times New Roman" w:cs="Times New Roman"/>
          <w:sz w:val="28"/>
          <w:szCs w:val="28"/>
        </w:rPr>
        <w:t xml:space="preserve">по оказанию услуг </w:t>
      </w:r>
      <w:r w:rsidR="00C731E2">
        <w:rPr>
          <w:rFonts w:ascii="Times New Roman" w:hAnsi="Times New Roman" w:cs="Times New Roman"/>
          <w:sz w:val="28"/>
          <w:szCs w:val="28"/>
        </w:rPr>
        <w:t>выездного</w:t>
      </w:r>
      <w:r w:rsidR="00DC6390">
        <w:rPr>
          <w:rFonts w:ascii="Times New Roman" w:hAnsi="Times New Roman" w:cs="Times New Roman"/>
          <w:sz w:val="28"/>
          <w:szCs w:val="28"/>
        </w:rPr>
        <w:t xml:space="preserve"> обслуживания, </w:t>
      </w:r>
      <w:r w:rsidR="007D749F">
        <w:rPr>
          <w:rFonts w:ascii="Times New Roman" w:hAnsi="Times New Roman" w:cs="Times New Roman"/>
          <w:sz w:val="28"/>
          <w:szCs w:val="28"/>
        </w:rPr>
        <w:t>заявление</w:t>
      </w:r>
      <w:r w:rsidR="003B03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также можно </w:t>
      </w:r>
      <w:r w:rsidR="00DC6390">
        <w:rPr>
          <w:rFonts w:ascii="Times New Roman" w:hAnsi="Times New Roman" w:cs="Times New Roman"/>
          <w:sz w:val="28"/>
          <w:szCs w:val="28"/>
        </w:rPr>
        <w:t>оформить</w:t>
      </w:r>
      <w:r w:rsidR="007648A1">
        <w:rPr>
          <w:rFonts w:ascii="Times New Roman" w:hAnsi="Times New Roman" w:cs="Times New Roman"/>
          <w:sz w:val="28"/>
          <w:szCs w:val="28"/>
        </w:rPr>
        <w:t xml:space="preserve"> прежними способами:</w:t>
      </w:r>
      <w:r w:rsidR="00DC6390">
        <w:rPr>
          <w:rFonts w:ascii="Times New Roman" w:hAnsi="Times New Roman" w:cs="Times New Roman"/>
          <w:sz w:val="28"/>
          <w:szCs w:val="28"/>
        </w:rPr>
        <w:t xml:space="preserve"> по телефону </w:t>
      </w:r>
      <w:r w:rsidR="00D44F8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C6390">
        <w:rPr>
          <w:rFonts w:ascii="Times New Roman" w:hAnsi="Times New Roman" w:cs="Times New Roman"/>
          <w:b/>
          <w:sz w:val="28"/>
          <w:szCs w:val="28"/>
        </w:rPr>
        <w:t>8 (4712) 72-40-01</w:t>
      </w:r>
      <w:r w:rsidR="00DC6390" w:rsidRPr="00DC6390">
        <w:rPr>
          <w:rFonts w:ascii="Times New Roman" w:hAnsi="Times New Roman" w:cs="Times New Roman"/>
          <w:b/>
          <w:sz w:val="28"/>
          <w:szCs w:val="28"/>
        </w:rPr>
        <w:t>,</w:t>
      </w:r>
      <w:r w:rsidR="00DC6390">
        <w:rPr>
          <w:rFonts w:ascii="Times New Roman" w:hAnsi="Times New Roman" w:cs="Times New Roman"/>
          <w:sz w:val="28"/>
          <w:szCs w:val="28"/>
        </w:rPr>
        <w:t xml:space="preserve"> электронной почте</w:t>
      </w:r>
      <w:r w:rsidR="000709DB">
        <w:rPr>
          <w:rFonts w:ascii="Times New Roman" w:hAnsi="Times New Roman" w:cs="Times New Roman"/>
          <w:sz w:val="28"/>
          <w:szCs w:val="28"/>
        </w:rPr>
        <w:t xml:space="preserve"> или</w:t>
      </w:r>
      <w:r w:rsidR="005B25D1">
        <w:rPr>
          <w:rFonts w:ascii="Times New Roman" w:hAnsi="Times New Roman" w:cs="Times New Roman"/>
          <w:sz w:val="28"/>
          <w:szCs w:val="28"/>
        </w:rPr>
        <w:t xml:space="preserve"> посетив лично офис</w:t>
      </w:r>
      <w:r w:rsidR="00A627C2">
        <w:rPr>
          <w:rFonts w:ascii="Times New Roman" w:hAnsi="Times New Roman" w:cs="Times New Roman"/>
          <w:sz w:val="28"/>
          <w:szCs w:val="28"/>
        </w:rPr>
        <w:t xml:space="preserve"> Кадастровой палаты.</w:t>
      </w:r>
    </w:p>
    <w:p w:rsidR="00A627C2" w:rsidRPr="009D77C5" w:rsidRDefault="00A627C2" w:rsidP="009D77C5">
      <w:pPr>
        <w:spacing w:after="0" w:line="360" w:lineRule="auto"/>
        <w:jc w:val="both"/>
      </w:pPr>
    </w:p>
    <w:sectPr w:rsidR="00A627C2" w:rsidRPr="009D77C5" w:rsidSect="005869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76893"/>
    <w:multiLevelType w:val="hybridMultilevel"/>
    <w:tmpl w:val="99B8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656507"/>
    <w:multiLevelType w:val="hybridMultilevel"/>
    <w:tmpl w:val="AD1A5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A3AB8"/>
    <w:multiLevelType w:val="hybridMultilevel"/>
    <w:tmpl w:val="B4603C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905"/>
    <w:rsid w:val="000709DB"/>
    <w:rsid w:val="00095424"/>
    <w:rsid w:val="000C274F"/>
    <w:rsid w:val="000E1E1C"/>
    <w:rsid w:val="000E30FC"/>
    <w:rsid w:val="00144534"/>
    <w:rsid w:val="001D6FEC"/>
    <w:rsid w:val="001E4D94"/>
    <w:rsid w:val="001F30D2"/>
    <w:rsid w:val="00281018"/>
    <w:rsid w:val="002E1793"/>
    <w:rsid w:val="0030165A"/>
    <w:rsid w:val="00302AFF"/>
    <w:rsid w:val="003360C5"/>
    <w:rsid w:val="0034297D"/>
    <w:rsid w:val="00381A8E"/>
    <w:rsid w:val="003842D3"/>
    <w:rsid w:val="003960C9"/>
    <w:rsid w:val="003A3281"/>
    <w:rsid w:val="003B0364"/>
    <w:rsid w:val="003E3B09"/>
    <w:rsid w:val="00416F7E"/>
    <w:rsid w:val="00431C14"/>
    <w:rsid w:val="00453905"/>
    <w:rsid w:val="00487291"/>
    <w:rsid w:val="004928B9"/>
    <w:rsid w:val="0050278D"/>
    <w:rsid w:val="00511E16"/>
    <w:rsid w:val="005858E8"/>
    <w:rsid w:val="005869A4"/>
    <w:rsid w:val="00594706"/>
    <w:rsid w:val="005B25D1"/>
    <w:rsid w:val="005F3480"/>
    <w:rsid w:val="005F66B3"/>
    <w:rsid w:val="00671B12"/>
    <w:rsid w:val="00671CC8"/>
    <w:rsid w:val="00704456"/>
    <w:rsid w:val="00737B8D"/>
    <w:rsid w:val="007511D3"/>
    <w:rsid w:val="00754845"/>
    <w:rsid w:val="007648A1"/>
    <w:rsid w:val="00774516"/>
    <w:rsid w:val="0079404E"/>
    <w:rsid w:val="007A33AE"/>
    <w:rsid w:val="007A5C28"/>
    <w:rsid w:val="007B0945"/>
    <w:rsid w:val="007B4B65"/>
    <w:rsid w:val="007D749F"/>
    <w:rsid w:val="00861046"/>
    <w:rsid w:val="008A3955"/>
    <w:rsid w:val="008C60FE"/>
    <w:rsid w:val="008D65F2"/>
    <w:rsid w:val="00963A8F"/>
    <w:rsid w:val="009D4D3A"/>
    <w:rsid w:val="009D77C5"/>
    <w:rsid w:val="00A03C88"/>
    <w:rsid w:val="00A04577"/>
    <w:rsid w:val="00A627C2"/>
    <w:rsid w:val="00AA1A0A"/>
    <w:rsid w:val="00B02D9A"/>
    <w:rsid w:val="00B21BDA"/>
    <w:rsid w:val="00B71C35"/>
    <w:rsid w:val="00C66E3B"/>
    <w:rsid w:val="00C731E2"/>
    <w:rsid w:val="00CF1955"/>
    <w:rsid w:val="00D44F8B"/>
    <w:rsid w:val="00D73385"/>
    <w:rsid w:val="00D87E34"/>
    <w:rsid w:val="00DB1D48"/>
    <w:rsid w:val="00DC6390"/>
    <w:rsid w:val="00DD1E25"/>
    <w:rsid w:val="00EB0711"/>
    <w:rsid w:val="00EC56F7"/>
    <w:rsid w:val="00F03E88"/>
    <w:rsid w:val="00F54104"/>
    <w:rsid w:val="00F80BA2"/>
    <w:rsid w:val="00F842B6"/>
    <w:rsid w:val="00FA702F"/>
    <w:rsid w:val="00FF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90"/>
  </w:style>
  <w:style w:type="paragraph" w:styleId="1">
    <w:name w:val="heading 1"/>
    <w:basedOn w:val="a"/>
    <w:link w:val="10"/>
    <w:uiPriority w:val="9"/>
    <w:qFormat/>
    <w:rsid w:val="00586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6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869A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4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D6F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D87E34"/>
    <w:rPr>
      <w:b/>
      <w:bCs/>
    </w:rPr>
  </w:style>
  <w:style w:type="paragraph" w:styleId="a9">
    <w:name w:val="List Paragraph"/>
    <w:basedOn w:val="a"/>
    <w:uiPriority w:val="34"/>
    <w:qFormat/>
    <w:rsid w:val="00671CC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390"/>
  </w:style>
  <w:style w:type="paragraph" w:styleId="1">
    <w:name w:val="heading 1"/>
    <w:basedOn w:val="a"/>
    <w:link w:val="10"/>
    <w:uiPriority w:val="9"/>
    <w:qFormat/>
    <w:rsid w:val="005869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86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869A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869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unhideWhenUsed/>
    <w:rsid w:val="005869A4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5869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decorationfirst">
    <w:name w:val="article_decoration_first"/>
    <w:basedOn w:val="a"/>
    <w:rsid w:val="00492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llowedHyperlink"/>
    <w:basedOn w:val="a0"/>
    <w:uiPriority w:val="99"/>
    <w:semiHidden/>
    <w:unhideWhenUsed/>
    <w:rsid w:val="001D6FEC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D87E34"/>
    <w:rPr>
      <w:b/>
      <w:bCs/>
    </w:rPr>
  </w:style>
  <w:style w:type="paragraph" w:styleId="a9">
    <w:name w:val="List Paragraph"/>
    <w:basedOn w:val="a"/>
    <w:uiPriority w:val="34"/>
    <w:qFormat/>
    <w:rsid w:val="00671C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79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3044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635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1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4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  <w:divsChild>
                    <w:div w:id="2033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185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0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25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638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270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98927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83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6" w:color="5C707C"/>
                    <w:right w:val="none" w:sz="0" w:space="0" w:color="auto"/>
                  </w:divBdr>
                  <w:divsChild>
                    <w:div w:id="122332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08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33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044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2357549">
                                      <w:marLeft w:val="3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8399063">
                                  <w:marLeft w:val="3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154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77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49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9254191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556562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11446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564468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9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46903323"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542755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44479073">
              <w:marLeft w:val="0"/>
              <w:marRight w:val="0"/>
              <w:marTop w:val="375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13080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4952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5214280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893953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73477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23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1983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4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63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793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2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83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62559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638563">
                          <w:marLeft w:val="0"/>
                          <w:marRight w:val="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09340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97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683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6849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7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76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76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68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188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9620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020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8072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3875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8443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771668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7297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2422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399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27662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6762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9674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1966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9876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5433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71600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7290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4967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955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841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4674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866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622765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00192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62931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8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55550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59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3429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5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01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7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39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17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services/vyezdnoe-obsluzhivanie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adastr.ru/services/vyezdnoe-obsluzhivani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Косинова Светлана Александровна</dc:creator>
  <cp:keywords/>
  <dc:description/>
  <cp:lastModifiedBy>Косинова Светлана Александровна</cp:lastModifiedBy>
  <cp:revision>127</cp:revision>
  <cp:lastPrinted>2021-03-29T09:04:00Z</cp:lastPrinted>
  <dcterms:created xsi:type="dcterms:W3CDTF">2021-03-19T06:26:00Z</dcterms:created>
  <dcterms:modified xsi:type="dcterms:W3CDTF">2021-04-01T06:12:00Z</dcterms:modified>
</cp:coreProperties>
</file>